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276" w:lineRule="auto"/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设备明细表</w:t>
      </w:r>
    </w:p>
    <w:tbl>
      <w:tblPr>
        <w:jc w:val="left"/>
        <w:tblInd w:w="113" w:type="dx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720"/>
        <w:gridCol w:w="2305"/>
        <w:gridCol w:w="1418"/>
        <w:gridCol w:w="2551"/>
      </w:tblGrid>
      <w:tr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品牌型号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投入使用时间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>
        <w:trPr>
          <w:trHeight w:val="6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剪板机（6米）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南通威力 QCLLY-14*6000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2018.5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剪板机（3米）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南通威力 QCLLY-8*3200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2018.5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折弯机（6米）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南通威力 WCG7Y-5007/6000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2018.5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折弯机（3米）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南通威力 WCG7Y-160T/3200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2018.5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锯床，新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锯床，旧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钻床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边板工装平台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10500*2450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边板工装平台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8100*2500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底板工装平台，做二梁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5800*1100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底板工装平台，带气缸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6800*2500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底板工装平台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8000*2500</w:t>
            </w:r>
          </w:p>
        </w:tc>
      </w:tr>
      <w:tr>
        <w:trPr>
          <w:trHeight w:val="91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校正平台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带4根油缸，2个龙门架，平台尺寸8100*2500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副梁平台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带气缸6100*1400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闲置副梁平台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带气缸6100*1400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架子床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若干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闲置平台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4500*1500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闲置平台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8300*1500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闲置平台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2200*2500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闲置平台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8000*1500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闲置转盘骨架*2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直径4米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闲置大箱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具体数量，以现场为准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平台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8010*1500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平台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4600*1100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龙门架*3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跨度3米</w:t>
            </w:r>
          </w:p>
        </w:tc>
      </w:tr>
      <w:tr>
        <w:trPr>
          <w:trHeight w:val="15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副梁架子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5000*1100，带5个滚筒，8个架子</w:t>
              <w:br/>
              <w:t>2500*1100，带3个滚筒，1个架子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空压机+蓬子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8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天车*1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大力王 LD2.8t-16.68m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2018.6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大力王，跨度16.68米，3吨，自重大概3.4吨</w:t>
            </w:r>
          </w:p>
        </w:tc>
      </w:tr>
      <w:tr>
        <w:trPr>
          <w:trHeight w:val="70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天车*3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大力王 LD3t-16.68m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2018.6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大力王，跨度16.68米，3吨，自重大概3.4吨</w:t>
            </w:r>
          </w:p>
        </w:tc>
      </w:tr>
      <w:tr>
        <w:trPr>
          <w:trHeight w:val="73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天车*2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大力王 LD5t-16.68m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2018.6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大力王，跨度16.68米，5吨，自重大概3.8吨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悬臂吊*2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大力王 BZ2t-6m-4m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2018.6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大力王，自重大概1.3吨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焊机摇臂*25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双瑞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具体数量，以现场为准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焊机*25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华远350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闲置空压机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液压油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液压油4吨，带油箱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打码机一套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冲床*2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蓬子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30米*12米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油漆房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10.6米*5.1米*7米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工具房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地磅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16米长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板材及型材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具体数量，以现场为准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不锈钢厨具，冰箱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若干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库房货架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若干</w:t>
            </w:r>
          </w:p>
        </w:tc>
      </w:tr>
      <w:tr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办公设备及空调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Cs w:val="21"/>
              </w:rPr>
              <w:t>若干</w:t>
            </w:r>
          </w:p>
        </w:tc>
      </w:tr>
    </w:tbl>
    <w:p>
      <w:pPr>
        <w:spacing w:line="276" w:lineRule="auto"/>
      </w:pPr>
    </w:p>
    <w:sectPr>
      <w:pgSz w:w="11906" w:h="16838"/>
      <w:pgMar w:top="1440" w:right="1080" w:bottom="1440" w:left="108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80</TotalTime>
  <Application>Yozo_Office</Application>
  <Pages>2</Pages>
  <Words>516</Words>
  <Characters>857</Characters>
  <Lines>243</Lines>
  <Paragraphs>146</Paragraphs>
  <CharactersWithSpaces>950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兰</cp:lastModifiedBy>
  <cp:revision>17</cp:revision>
  <dcterms:created xsi:type="dcterms:W3CDTF">2022-05-30T06:20:00Z</dcterms:created>
  <dcterms:modified xsi:type="dcterms:W3CDTF">2022-06-06T02:41:24Z</dcterms:modified>
</cp:coreProperties>
</file>