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center"/>
        <w:textAlignment w:val="auto"/>
        <w:outlineLvl w:val="9"/>
        <w:rPr>
          <w:rFonts w:hint="eastAsia" w:asci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eastAsia="黑体" w:cs="黑体"/>
          <w:b/>
          <w:bCs/>
          <w:sz w:val="48"/>
          <w:szCs w:val="48"/>
        </w:rPr>
        <w:t>租  赁  合  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jc w:val="both"/>
        <w:textAlignment w:val="auto"/>
        <w:outlineLvl w:val="9"/>
        <w:rPr>
          <w:rFonts w:hint="eastAsia" w:ascii="宋体" w:eastAsia="宋体" w:cs="宋体"/>
          <w:sz w:val="32"/>
          <w:szCs w:val="32"/>
          <w:u w:val="none"/>
        </w:rPr>
      </w:pPr>
      <w:r>
        <w:rPr>
          <w:rFonts w:hint="eastAsia" w:ascii="宋体" w:eastAsia="宋体" w:cs="宋体"/>
          <w:sz w:val="32"/>
          <w:szCs w:val="32"/>
        </w:rPr>
        <w:t>甲方(出租人):</w:t>
      </w:r>
      <w:r>
        <w:rPr>
          <w:rFonts w:hint="eastAsia" w:ascii="宋体" w:eastAsia="宋体" w:cs="宋体"/>
          <w:sz w:val="32"/>
          <w:szCs w:val="32"/>
          <w:u w:val="none"/>
        </w:rPr>
        <w:t>十堰市国有资产经营公司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宋体" w:eastAsia="宋体" w:cs="宋体"/>
          <w:sz w:val="32"/>
          <w:szCs w:val="32"/>
          <w:u w:val="single"/>
        </w:rPr>
      </w:pPr>
      <w:r>
        <w:rPr>
          <w:rFonts w:hint="eastAsia" w:ascii="宋体" w:eastAsia="宋体" w:cs="宋体"/>
          <w:sz w:val="32"/>
          <w:szCs w:val="32"/>
        </w:rPr>
        <w:t>乙方(承租人):</w:t>
      </w:r>
      <w:r>
        <w:rPr>
          <w:rFonts w:hint="eastAsia" w:ascii="宋体" w:eastAsia="宋体" w:cs="宋体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甲方将其依法管理的</w:t>
      </w:r>
      <w:r>
        <w:rPr>
          <w:rFonts w:hint="eastAsia" w:ascii="仿宋_GB2312" w:eastAsia="仿宋_GB2312"/>
          <w:sz w:val="30"/>
          <w:szCs w:val="30"/>
        </w:rPr>
        <w:t>房屋租赁</w:t>
      </w:r>
      <w:r>
        <w:rPr>
          <w:rFonts w:hint="eastAsia" w:ascii="仿宋_GB2312" w:eastAsia="仿宋_GB2312"/>
          <w:sz w:val="30"/>
          <w:szCs w:val="30"/>
          <w:lang w:eastAsia="zh-CN"/>
        </w:rPr>
        <w:t>给乙方使用，</w:t>
      </w:r>
      <w:r>
        <w:rPr>
          <w:rFonts w:hint="eastAsia" w:ascii="仿宋_GB2312" w:eastAsia="仿宋_GB2312"/>
          <w:sz w:val="30"/>
          <w:szCs w:val="30"/>
        </w:rPr>
        <w:t>甲、乙双方</w:t>
      </w:r>
      <w:r>
        <w:rPr>
          <w:rFonts w:hint="eastAsia" w:ascii="仿宋_GB2312" w:eastAsia="仿宋_GB2312"/>
          <w:sz w:val="30"/>
          <w:szCs w:val="30"/>
          <w:lang w:eastAsia="zh-CN"/>
        </w:rPr>
        <w:t>经平等友好</w:t>
      </w:r>
      <w:r>
        <w:rPr>
          <w:rFonts w:hint="eastAsia" w:ascii="仿宋_GB2312" w:eastAsia="仿宋_GB2312"/>
          <w:sz w:val="30"/>
          <w:szCs w:val="30"/>
        </w:rPr>
        <w:t>协商，就</w:t>
      </w:r>
      <w:r>
        <w:rPr>
          <w:rFonts w:hint="eastAsia" w:ascii="仿宋_GB2312" w:eastAsia="仿宋_GB2312"/>
          <w:sz w:val="30"/>
          <w:szCs w:val="30"/>
          <w:lang w:eastAsia="zh-CN"/>
        </w:rPr>
        <w:t>租赁</w:t>
      </w:r>
      <w:r>
        <w:rPr>
          <w:rFonts w:hint="eastAsia" w:ascii="仿宋_GB2312" w:eastAsia="仿宋_GB2312"/>
          <w:sz w:val="30"/>
          <w:szCs w:val="30"/>
        </w:rPr>
        <w:t>事宜达成如下协议，双方共同遵照执行。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>第一条  租赁资产情况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租赁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资产</w:t>
      </w:r>
      <w:r>
        <w:rPr>
          <w:rFonts w:hint="eastAsia" w:ascii="仿宋_GB2312" w:eastAsia="仿宋_GB2312"/>
          <w:color w:val="000000"/>
          <w:sz w:val="30"/>
          <w:szCs w:val="30"/>
        </w:rPr>
        <w:t>坐落在</w:t>
      </w:r>
      <w:r>
        <w:rPr>
          <w:rFonts w:hint="eastAsia" w:ascii="仿宋_GB2312" w:eastAsia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z w:val="30"/>
          <w:szCs w:val="30"/>
          <w:u w:val="single"/>
          <w:lang w:val="en-US" w:eastAsia="zh-CN"/>
        </w:rPr>
        <w:t>汉江街办九堰路</w:t>
      </w:r>
      <w:r>
        <w:rPr>
          <w:rFonts w:hint="eastAsia" w:ascii="仿宋_GB2312" w:eastAsia="仿宋_GB2312"/>
          <w:color w:val="000000"/>
          <w:sz w:val="30"/>
          <w:szCs w:val="30"/>
          <w:u w:val="single"/>
          <w:lang w:val="en-US" w:eastAsia="zh-CN"/>
        </w:rPr>
        <w:t xml:space="preserve">东风轮胎北村 </w:t>
      </w:r>
      <w:r>
        <w:rPr>
          <w:rFonts w:hint="eastAsia" w:ascii="仿宋_GB2312" w:eastAsia="仿宋_GB2312"/>
          <w:color w:val="000000"/>
          <w:sz w:val="30"/>
          <w:szCs w:val="30"/>
        </w:rPr>
        <w:t>，</w:t>
      </w:r>
      <w:r>
        <w:rPr>
          <w:rFonts w:ascii="仿宋_GB2312" w:eastAsia="仿宋_GB2312"/>
          <w:color w:val="000000"/>
          <w:sz w:val="30"/>
          <w:szCs w:val="30"/>
        </w:rPr>
        <w:t>整体资产（</w:t>
      </w:r>
      <w:r>
        <w:rPr>
          <w:rFonts w:hint="eastAsia" w:ascii="仿宋_GB2312" w:eastAsia="仿宋_GB2312"/>
          <w:color w:val="000000"/>
          <w:sz w:val="30"/>
          <w:szCs w:val="30"/>
        </w:rPr>
        <w:t>建筑面积约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2230.28平米</w:t>
      </w:r>
      <w:r>
        <w:rPr>
          <w:rFonts w:ascii="仿宋_GB2312" w:eastAsia="仿宋_GB2312"/>
          <w:color w:val="000000"/>
          <w:sz w:val="30"/>
          <w:szCs w:val="30"/>
          <w:lang w:val="en-US" w:eastAsia="zh-CN"/>
        </w:rPr>
        <w:t xml:space="preserve">、土地面积 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5856.47</w:t>
      </w:r>
      <w:r>
        <w:rPr>
          <w:rFonts w:ascii="仿宋_GB2312" w:eastAsia="仿宋_GB2312"/>
          <w:color w:val="000000"/>
          <w:sz w:val="30"/>
          <w:szCs w:val="30"/>
          <w:lang w:val="en-US" w:eastAsia="zh-CN"/>
        </w:rPr>
        <w:t>平米）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第二条  租赁期限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租赁期限从</w:t>
      </w:r>
      <w:r>
        <w:rPr>
          <w:rFonts w:ascii="仿宋_GB2312" w:eastAsia="仿宋_GB2312"/>
          <w:sz w:val="30"/>
          <w:szCs w:val="30"/>
          <w:u w:val="single"/>
          <w:lang w:val="en-US" w:eastAsia="zh-CN"/>
        </w:rPr>
        <w:t xml:space="preserve"> 2022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至</w:t>
      </w:r>
      <w:r>
        <w:rPr>
          <w:rFonts w:ascii="仿宋_GB2312" w:eastAsia="仿宋_GB2312"/>
          <w:sz w:val="30"/>
          <w:szCs w:val="30"/>
          <w:u w:val="single"/>
          <w:lang w:val="en-US" w:eastAsia="zh-CN"/>
        </w:rPr>
        <w:t xml:space="preserve"> 2026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第三条  租金及付款方式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租金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 w:cs="仿宋_GB2312"/>
          <w:sz w:val="30"/>
          <w:szCs w:val="30"/>
        </w:rPr>
        <w:t>（大写）：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 w:cs="仿宋_GB2312"/>
          <w:sz w:val="30"/>
          <w:szCs w:val="30"/>
        </w:rPr>
        <w:t>整（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小写：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  <w:u w:val="none"/>
          <w:lang w:eastAsia="zh-CN"/>
        </w:rPr>
        <w:t>元</w:t>
      </w:r>
      <w:r>
        <w:rPr>
          <w:rFonts w:hint="eastAsia" w:ascii="仿宋_GB2312" w:eastAsia="仿宋_GB2312" w:cs="仿宋_GB2312"/>
          <w:sz w:val="30"/>
          <w:szCs w:val="30"/>
        </w:rPr>
        <w:t>）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firstLine="0"/>
        <w:jc w:val="left"/>
        <w:textAlignment w:val="auto"/>
        <w:rPr>
          <w:rFonts w:hint="eastAsia"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从第三年开始到合同终止，年租金在第一年基础上增长5%。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2、</w:t>
      </w:r>
      <w:r>
        <w:rPr>
          <w:rFonts w:hint="eastAsia" w:ascii="仿宋_GB2312" w:eastAsia="仿宋_GB2312"/>
          <w:sz w:val="30"/>
          <w:szCs w:val="30"/>
        </w:rPr>
        <w:t>付款方式：全部采用现款结算。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押金。</w:t>
      </w:r>
      <w:r>
        <w:rPr>
          <w:rFonts w:hint="eastAsia" w:ascii="仿宋_GB2312" w:eastAsia="仿宋_GB2312"/>
          <w:sz w:val="30"/>
          <w:szCs w:val="30"/>
          <w:lang w:eastAsia="zh-CN"/>
        </w:rPr>
        <w:t>乙方</w:t>
      </w:r>
      <w:r>
        <w:rPr>
          <w:rFonts w:hint="eastAsia" w:ascii="仿宋_GB2312" w:eastAsia="仿宋_GB2312"/>
          <w:sz w:val="30"/>
          <w:szCs w:val="30"/>
        </w:rPr>
        <w:t>在</w:t>
      </w:r>
      <w:r>
        <w:rPr>
          <w:rFonts w:hint="eastAsia" w:ascii="仿宋_GB2312" w:eastAsia="仿宋_GB2312"/>
          <w:sz w:val="30"/>
          <w:szCs w:val="30"/>
          <w:lang w:eastAsia="zh-CN"/>
        </w:rPr>
        <w:t>签订</w:t>
      </w:r>
      <w:r>
        <w:rPr>
          <w:rFonts w:hint="eastAsia" w:ascii="仿宋_GB2312" w:eastAsia="仿宋_GB2312"/>
          <w:sz w:val="30"/>
          <w:szCs w:val="30"/>
        </w:rPr>
        <w:t>本合同</w:t>
      </w:r>
      <w:r>
        <w:rPr>
          <w:rFonts w:hint="eastAsia" w:ascii="仿宋_GB2312" w:eastAsia="仿宋_GB2312"/>
          <w:sz w:val="30"/>
          <w:szCs w:val="30"/>
          <w:lang w:eastAsia="zh-CN"/>
        </w:rPr>
        <w:t>时向甲方</w:t>
      </w:r>
      <w:r>
        <w:rPr>
          <w:rFonts w:hint="eastAsia" w:ascii="仿宋_GB2312" w:eastAsia="仿宋_GB2312"/>
          <w:sz w:val="30"/>
          <w:szCs w:val="30"/>
        </w:rPr>
        <w:t>交付押金（大写）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元整（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小写：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30"/>
          <w:szCs w:val="30"/>
          <w:u w:val="none"/>
          <w:lang w:eastAsia="zh-CN"/>
        </w:rPr>
        <w:t>元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  <w:lang w:eastAsia="zh-CN"/>
        </w:rPr>
        <w:t>，合同终止时，经甲方验收无误、办理退房手续时无息退还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2）</w:t>
      </w:r>
      <w:r>
        <w:rPr>
          <w:rFonts w:hint="eastAsia" w:ascii="仿宋_GB2312" w:eastAsia="仿宋_GB2312"/>
          <w:sz w:val="30"/>
          <w:szCs w:val="30"/>
        </w:rPr>
        <w:t>租金按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eastAsia="zh-CN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/</w:t>
      </w:r>
      <w:r>
        <w:rPr>
          <w:rFonts w:hint="eastAsia" w:ascii="仿宋_GB2312" w:eastAsia="仿宋_GB2312"/>
          <w:sz w:val="30"/>
          <w:szCs w:val="30"/>
        </w:rPr>
        <w:t>季度/月）预交，先交租金后使用房屋</w:t>
      </w:r>
      <w:r>
        <w:rPr>
          <w:rFonts w:hint="eastAsia" w:ascii="仿宋_GB2312" w:eastAsia="仿宋_GB2312"/>
          <w:sz w:val="30"/>
          <w:szCs w:val="30"/>
          <w:lang w:eastAsia="zh-CN"/>
        </w:rPr>
        <w:t>。分期交纳房租的，</w:t>
      </w:r>
      <w:r>
        <w:rPr>
          <w:rFonts w:hint="eastAsia" w:ascii="仿宋_GB2312" w:eastAsia="仿宋_GB2312"/>
          <w:sz w:val="30"/>
          <w:szCs w:val="30"/>
        </w:rPr>
        <w:t>第一</w:t>
      </w:r>
      <w:r>
        <w:rPr>
          <w:rFonts w:hint="eastAsia" w:ascii="仿宋_GB2312" w:eastAsia="仿宋_GB2312"/>
          <w:sz w:val="30"/>
          <w:szCs w:val="30"/>
          <w:lang w:eastAsia="zh-CN"/>
        </w:rPr>
        <w:t>期</w:t>
      </w:r>
      <w:r>
        <w:rPr>
          <w:rFonts w:hint="eastAsia" w:ascii="仿宋_GB2312" w:eastAsia="仿宋_GB2312"/>
          <w:sz w:val="30"/>
          <w:szCs w:val="30"/>
        </w:rPr>
        <w:t>租金在合同签订时一次性付清，以后每</w:t>
      </w:r>
      <w:r>
        <w:rPr>
          <w:rFonts w:hint="eastAsia" w:ascii="仿宋_GB2312" w:eastAsia="仿宋_GB2312"/>
          <w:sz w:val="30"/>
          <w:szCs w:val="30"/>
          <w:lang w:eastAsia="zh-CN"/>
        </w:rPr>
        <w:t>期</w:t>
      </w:r>
      <w:r>
        <w:rPr>
          <w:rFonts w:hint="eastAsia" w:ascii="仿宋_GB2312" w:eastAsia="仿宋_GB2312"/>
          <w:sz w:val="30"/>
          <w:szCs w:val="30"/>
        </w:rPr>
        <w:t>租金必须在上一租期届满前提前15天一次性预付下一</w:t>
      </w:r>
      <w:r>
        <w:rPr>
          <w:rFonts w:hint="eastAsia" w:ascii="仿宋_GB2312" w:eastAsia="仿宋_GB2312"/>
          <w:sz w:val="30"/>
          <w:szCs w:val="30"/>
          <w:lang w:eastAsia="zh-CN"/>
        </w:rPr>
        <w:t>期</w:t>
      </w:r>
      <w:r>
        <w:rPr>
          <w:rFonts w:hint="eastAsia" w:ascii="仿宋_GB2312" w:eastAsia="仿宋_GB2312"/>
          <w:sz w:val="30"/>
          <w:szCs w:val="30"/>
        </w:rPr>
        <w:t>全部租金。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 xml:space="preserve">    3、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本合同约定的房屋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租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金为不含税租金。如乙方需要甲方开具房屋租金发票，由乙方按国家规定的税率（有调整按调整后的税率）承担税款。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0"/>
          <w:szCs w:val="30"/>
        </w:rPr>
        <w:t>第四条  社会责任与义务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租赁房屋区域内的防火、防盗、“门前三包”、综合治理及安全、保卫等工作，</w:t>
      </w:r>
      <w:r>
        <w:rPr>
          <w:rFonts w:hint="eastAsia" w:ascii="仿宋_GB2312" w:eastAsia="仿宋_GB2312"/>
          <w:sz w:val="30"/>
          <w:szCs w:val="30"/>
          <w:lang w:eastAsia="zh-CN"/>
        </w:rPr>
        <w:t>由</w:t>
      </w:r>
      <w:r>
        <w:rPr>
          <w:rFonts w:hint="eastAsia" w:ascii="仿宋_GB2312" w:eastAsia="仿宋_GB2312"/>
          <w:sz w:val="30"/>
          <w:szCs w:val="30"/>
        </w:rPr>
        <w:t>乙方执行有关部门规定并承担相关责任。乙方应注意水、电、气的安全使用，经常检查，防范事故发生。若在租赁期内发生责任事故造成</w:t>
      </w:r>
      <w:r>
        <w:rPr>
          <w:rFonts w:hint="eastAsia" w:ascii="仿宋_GB2312" w:eastAsia="仿宋_GB2312"/>
          <w:sz w:val="30"/>
          <w:szCs w:val="30"/>
          <w:lang w:eastAsia="zh-CN"/>
        </w:rPr>
        <w:t>的一切损失由乙方承担或最终由乙方承担，甲方具有追偿权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  <w:lang w:eastAsia="zh-CN"/>
        </w:rPr>
        <w:t>租赁期间，乙方应自觉遵守计划生育有关规定，若发生违反计划生育的行为，由乙方自行承担一切不利后果。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3、</w:t>
      </w:r>
      <w:r>
        <w:rPr>
          <w:rFonts w:hint="eastAsia" w:ascii="仿宋_GB2312" w:eastAsia="仿宋_GB2312"/>
          <w:sz w:val="30"/>
          <w:szCs w:val="30"/>
        </w:rPr>
        <w:t>水、电费、煤气费、电话费、宽带、闭路电视收视费、卫生费以及物业管理费等均不含在房屋租金内，由乙方另行单独向有关服务部门交纳。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第五条  装修、修缮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乙方不得对租赁房屋主体结构进行改变，若乙方</w:t>
      </w:r>
      <w:r>
        <w:rPr>
          <w:rFonts w:hint="eastAsia" w:ascii="仿宋_GB2312" w:eastAsia="仿宋_GB2312"/>
          <w:sz w:val="30"/>
          <w:szCs w:val="30"/>
          <w:lang w:eastAsia="zh-CN"/>
        </w:rPr>
        <w:t>对房屋进行</w:t>
      </w:r>
      <w:r>
        <w:rPr>
          <w:rFonts w:hint="eastAsia" w:ascii="仿宋_GB2312" w:eastAsia="仿宋_GB2312"/>
          <w:sz w:val="30"/>
          <w:szCs w:val="30"/>
        </w:rPr>
        <w:t>装修，需征得甲方同意且费用自理。合同</w:t>
      </w:r>
      <w:r>
        <w:rPr>
          <w:rFonts w:hint="eastAsia" w:ascii="仿宋_GB2312" w:eastAsia="仿宋_GB2312"/>
          <w:sz w:val="30"/>
          <w:szCs w:val="30"/>
          <w:lang w:eastAsia="zh-CN"/>
        </w:rPr>
        <w:t>终止</w:t>
      </w:r>
      <w:r>
        <w:rPr>
          <w:rFonts w:hint="eastAsia" w:ascii="仿宋_GB2312" w:eastAsia="仿宋_GB2312"/>
          <w:sz w:val="30"/>
          <w:szCs w:val="30"/>
        </w:rPr>
        <w:t>时，能拆卸的部分乙方可拆卸搬离，不能拆卸的部分</w:t>
      </w:r>
      <w:r>
        <w:rPr>
          <w:rFonts w:hint="eastAsia" w:ascii="仿宋_GB2312" w:eastAsia="仿宋_GB2312"/>
          <w:sz w:val="30"/>
          <w:szCs w:val="30"/>
          <w:lang w:eastAsia="zh-CN"/>
        </w:rPr>
        <w:t>和乙方放弃拆卸、搬离的部分归甲方所有，甲方不补偿乙方任何费用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乙方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自行</w:t>
      </w:r>
      <w:r>
        <w:rPr>
          <w:rFonts w:hint="eastAsia" w:ascii="仿宋_GB2312" w:eastAsia="仿宋_GB2312"/>
          <w:sz w:val="30"/>
          <w:szCs w:val="30"/>
        </w:rPr>
        <w:t>承担与房屋相关的一切维修维护责任及相关费用，确保租赁物的安全和正常使用。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第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/>
          <w:bCs/>
          <w:sz w:val="30"/>
          <w:szCs w:val="30"/>
        </w:rPr>
        <w:t>条  合同解除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租赁期</w:t>
      </w:r>
      <w:r>
        <w:rPr>
          <w:rFonts w:hint="eastAsia" w:ascii="仿宋_GB2312" w:eastAsia="仿宋_GB2312"/>
          <w:sz w:val="30"/>
          <w:szCs w:val="30"/>
          <w:lang w:eastAsia="zh-CN"/>
        </w:rPr>
        <w:t>届满，甲乙双方协商一致解除合同或发生本合同约定的解除情形</w:t>
      </w:r>
      <w:r>
        <w:rPr>
          <w:rFonts w:hint="eastAsia" w:ascii="仿宋_GB2312" w:eastAsia="仿宋_GB2312"/>
          <w:sz w:val="30"/>
          <w:szCs w:val="30"/>
        </w:rPr>
        <w:t>，本合同即终止，届时乙方须将房屋退还甲方，经甲方检查验收后，方可办理</w:t>
      </w:r>
      <w:r>
        <w:rPr>
          <w:rFonts w:hint="eastAsia" w:ascii="仿宋_GB2312" w:eastAsia="仿宋_GB2312"/>
          <w:sz w:val="30"/>
          <w:szCs w:val="30"/>
          <w:lang w:eastAsia="zh-CN"/>
        </w:rPr>
        <w:t>退房</w:t>
      </w:r>
      <w:r>
        <w:rPr>
          <w:rFonts w:hint="eastAsia" w:ascii="仿宋_GB2312" w:eastAsia="仿宋_GB2312"/>
          <w:sz w:val="30"/>
          <w:szCs w:val="30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合同解除时，乙方应主动配合甲方完成相关清场工作，不得拖延</w:t>
      </w:r>
      <w:r>
        <w:rPr>
          <w:rFonts w:hint="eastAsia" w:ascii="仿宋_GB2312" w:eastAsia="仿宋_GB2312"/>
          <w:sz w:val="30"/>
          <w:szCs w:val="30"/>
          <w:lang w:eastAsia="zh-CN"/>
        </w:rPr>
        <w:t>，因拖延导致甲方所受损失，</w:t>
      </w:r>
      <w:r>
        <w:rPr>
          <w:rFonts w:hint="eastAsia" w:ascii="仿宋_GB2312" w:eastAsia="仿宋_GB2312"/>
          <w:sz w:val="30"/>
          <w:szCs w:val="30"/>
        </w:rPr>
        <w:t>由乙方承担责任。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七</w:t>
      </w:r>
      <w:r>
        <w:rPr>
          <w:rFonts w:hint="eastAsia" w:ascii="仿宋_GB2312" w:eastAsia="仿宋_GB2312"/>
          <w:b/>
          <w:sz w:val="30"/>
          <w:szCs w:val="30"/>
        </w:rPr>
        <w:t>条</w: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  构成违约的条件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（一）有下列情形之一，视为乙方违约：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1、乙方不交付或者不按约定交付</w:t>
      </w:r>
      <w:r>
        <w:rPr>
          <w:rFonts w:hint="eastAsia" w:ascii="仿宋_GB2312" w:eastAsia="仿宋_GB2312"/>
          <w:sz w:val="30"/>
          <w:szCs w:val="30"/>
          <w:lang w:eastAsia="zh-CN"/>
        </w:rPr>
        <w:t>押金及</w:t>
      </w:r>
      <w:r>
        <w:rPr>
          <w:rFonts w:hint="eastAsia" w:ascii="仿宋_GB2312" w:eastAsia="仿宋_GB2312"/>
          <w:sz w:val="30"/>
          <w:szCs w:val="30"/>
        </w:rPr>
        <w:t>租金和无故推延、拒交水电等相关费用的；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2、未经甲方同意，乙方擅自改变出租房屋用途的；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3、乙方违反本合同约定，致使房屋或设施严重损坏的；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、乙方利用出租房屋进行违法活动的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5、未经甲方同意转租、分租的；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6、违反法律规定的其他责任的。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（二）有下列情形之一，视为甲方违约：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1、甲方迟延交付房屋的；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2、甲方违反本合同约定的其它义务，致使乙方无法继续正常使用的。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八</w:t>
      </w:r>
      <w:r>
        <w:rPr>
          <w:rFonts w:hint="eastAsia" w:ascii="仿宋_GB2312" w:eastAsia="仿宋_GB2312"/>
          <w:b/>
          <w:sz w:val="30"/>
          <w:szCs w:val="30"/>
        </w:rPr>
        <w:t>条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1、本合同生效后，如果乙方违约，乙方</w:t>
      </w:r>
      <w:r>
        <w:rPr>
          <w:rFonts w:hint="eastAsia" w:ascii="仿宋_GB2312" w:eastAsia="仿宋_GB2312"/>
          <w:sz w:val="30"/>
          <w:szCs w:val="30"/>
          <w:lang w:eastAsia="zh-CN"/>
        </w:rPr>
        <w:t>预交</w:t>
      </w:r>
      <w:r>
        <w:rPr>
          <w:rFonts w:hint="eastAsia" w:ascii="仿宋_GB2312" w:eastAsia="仿宋_GB2312"/>
          <w:sz w:val="30"/>
          <w:szCs w:val="30"/>
        </w:rPr>
        <w:t>房屋</w:t>
      </w:r>
      <w:r>
        <w:rPr>
          <w:rFonts w:hint="eastAsia" w:ascii="仿宋_GB2312" w:eastAsia="仿宋_GB2312"/>
          <w:sz w:val="30"/>
          <w:szCs w:val="30"/>
          <w:lang w:eastAsia="zh-CN"/>
        </w:rPr>
        <w:t>押金及</w:t>
      </w:r>
      <w:r>
        <w:rPr>
          <w:rFonts w:hint="eastAsia" w:ascii="仿宋_GB2312" w:eastAsia="仿宋_GB2312"/>
          <w:sz w:val="30"/>
          <w:szCs w:val="30"/>
        </w:rPr>
        <w:t>租金不退；逾期欠交纳租金及水电费</w:t>
      </w:r>
      <w:r>
        <w:rPr>
          <w:rFonts w:hint="eastAsia" w:ascii="仿宋_GB2312" w:eastAsia="仿宋_GB2312"/>
          <w:sz w:val="30"/>
          <w:szCs w:val="30"/>
          <w:lang w:eastAsia="zh-CN"/>
        </w:rPr>
        <w:t>等</w:t>
      </w:r>
      <w:r>
        <w:rPr>
          <w:rFonts w:hint="eastAsia" w:ascii="仿宋_GB2312" w:eastAsia="仿宋_GB2312"/>
          <w:sz w:val="30"/>
          <w:szCs w:val="30"/>
        </w:rPr>
        <w:t>，每天按欠交金额的万分之三收取滞纳金；乙方违反合同给甲方造成损失的，还应赔偿全部损失。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2、本合同生效后，如果甲方违约，甲方向乙方退还剩余租金，并一次性支付相当于一个月房屋租金的违约金。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九</w:t>
      </w:r>
      <w:r>
        <w:rPr>
          <w:rFonts w:hint="eastAsia" w:ascii="仿宋_GB2312" w:eastAsia="仿宋_GB2312"/>
          <w:b/>
          <w:sz w:val="30"/>
          <w:szCs w:val="30"/>
        </w:rPr>
        <w:t>条</w:t>
      </w:r>
      <w:r>
        <w:rPr>
          <w:rFonts w:hint="eastAsia" w:ascii="仿宋_GB2312" w:eastAsia="仿宋_GB2312"/>
          <w:sz w:val="30"/>
          <w:szCs w:val="30"/>
        </w:rPr>
        <w:t xml:space="preserve">  其他约定事项：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  <w:lang w:eastAsia="zh-CN"/>
        </w:rPr>
        <w:t>因</w:t>
      </w:r>
      <w:r>
        <w:rPr>
          <w:rFonts w:hint="eastAsia" w:ascii="仿宋_GB2312" w:eastAsia="仿宋_GB2312"/>
          <w:sz w:val="30"/>
          <w:szCs w:val="30"/>
        </w:rPr>
        <w:t>不可抗力原因致使本合同不能继续履行或造成的损失，甲、乙双方互不承担责任。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/>
        <w:textAlignment w:val="auto"/>
        <w:outlineLvl w:val="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  <w:lang w:eastAsia="zh-CN"/>
        </w:rPr>
        <w:t>合同在有效期内，因政策变化或市政建设等需要征用、拆迁、开发等，乙方应无条件服从，及时迁出，归还租赁物，甲方不另行给乙方安排房屋，合同自行终止。甲、乙双方造成损失的，互不承担责任。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0" w:firstLineChars="200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>3、甲乙双方就本合同项下标的物租赁事项以本合同为准，之前签订的合同自行终止。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第十条 </w:t>
      </w:r>
      <w:r>
        <w:rPr>
          <w:rFonts w:hint="eastAsia" w:ascii="仿宋_GB2312" w:eastAsia="仿宋_GB2312"/>
          <w:sz w:val="30"/>
          <w:szCs w:val="30"/>
        </w:rPr>
        <w:t xml:space="preserve"> 合同争议的解决方式：本合同在履行过程中发生的争议，由甲、乙双方协商解决；协商不成的，依法</w:t>
      </w:r>
      <w:r>
        <w:rPr>
          <w:rFonts w:hint="eastAsia" w:ascii="仿宋_GB2312" w:eastAsia="仿宋_GB2312" w:cs="宋体"/>
          <w:kern w:val="0"/>
          <w:sz w:val="30"/>
          <w:szCs w:val="30"/>
        </w:rPr>
        <w:t>向甲方所在地法院起诉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第十一条</w:t>
      </w:r>
      <w:r>
        <w:rPr>
          <w:rFonts w:hint="eastAsia" w:ascii="仿宋_GB2312" w:eastAsia="仿宋_GB2312"/>
          <w:sz w:val="30"/>
          <w:szCs w:val="30"/>
        </w:rPr>
        <w:t xml:space="preserve">  本合同未尽事宜，由甲、乙双方另行商定，并签订补充合同。补充合同与本合同不一致的，以补充合同为准。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第十二条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本合同一式</w:t>
      </w:r>
      <w:r>
        <w:rPr>
          <w:rFonts w:hint="eastAsia" w:ascii="仿宋_GB2312" w:eastAsia="仿宋_GB2312"/>
          <w:sz w:val="30"/>
          <w:szCs w:val="30"/>
          <w:lang w:eastAsia="zh-CN"/>
        </w:rPr>
        <w:t>两</w:t>
      </w:r>
      <w:r>
        <w:rPr>
          <w:rFonts w:hint="eastAsia" w:ascii="仿宋_GB2312" w:eastAsia="仿宋_GB2312"/>
          <w:sz w:val="30"/>
          <w:szCs w:val="30"/>
        </w:rPr>
        <w:t>份，</w:t>
      </w:r>
      <w:r>
        <w:rPr>
          <w:rFonts w:hint="eastAsia" w:ascii="仿宋_GB2312" w:eastAsia="仿宋_GB2312"/>
          <w:sz w:val="30"/>
          <w:szCs w:val="30"/>
          <w:lang w:eastAsia="zh-CN"/>
        </w:rPr>
        <w:t>甲乙双方各执一份，具有同等法律效力，</w:t>
      </w:r>
      <w:r>
        <w:rPr>
          <w:rFonts w:hint="eastAsia" w:ascii="仿宋_GB2312" w:eastAsia="仿宋_GB2312"/>
          <w:sz w:val="30"/>
          <w:szCs w:val="30"/>
        </w:rPr>
        <w:t>双方签字盖章后生效。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甲方：十堰市国有资产经营公司      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000" w:right="0" w:hanging="6023" w:hangingChars="20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000" w:right="0" w:hanging="6023" w:hangingChars="2000"/>
        <w:textAlignment w:val="auto"/>
        <w:outlineLvl w:val="9"/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000" w:right="0" w:hanging="6023" w:hangingChars="20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法定代表人：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outlineLvl w:val="9"/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b/>
          <w:sz w:val="30"/>
          <w:szCs w:val="30"/>
        </w:rPr>
        <w:t xml:space="preserve">签定日期：     年   月   日    </w:t>
      </w:r>
    </w:p>
    <w:p/>
    <w:p/>
    <w:p/>
    <w:sectPr>
      <w:headerReference r:id="rId3" w:type="default"/>
      <w:footerReference r:id="rId4" w:type="default"/>
      <w:pgSz w:w="11907" w:h="16840"/>
      <w:pgMar w:top="1402" w:right="987" w:bottom="1713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49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KT/cd1QAAAAIBAAAPAAAAAAAAAAEAIAAAACIAAABkcnMvZG93&#10;bnJldi54bWxQSwECFAAUAAAACACHTuJAF3na+QMCAADzAwAADgAAAAAAAAABACAAAAAkAQAAZHJz&#10;L2Uyb0RvYy54bWxQSwUGAAAAAAYABgBZAQAAmQUAAAAA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694C6"/>
    <w:multiLevelType w:val="multilevel"/>
    <w:tmpl w:val="57C694C6"/>
    <w:lvl w:ilvl="0" w:tentative="0">
      <w:start w:val="1"/>
      <w:numFmt w:val="decimal"/>
      <w:lvlText w:val="%1、"/>
      <w:lvlJc w:val="left"/>
      <w:pPr>
        <w:tabs>
          <w:tab w:val="left" w:pos="1000"/>
        </w:tabs>
        <w:ind w:left="1000" w:hanging="400"/>
      </w:p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4272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十堰市国有资产经营公司</Company>
  <Pages>4</Pages>
  <Words>1699</Words>
  <Characters>1716</Characters>
  <Lines>87</Lines>
  <Paragraphs>49</Paragraphs>
  <TotalTime>35</TotalTime>
  <ScaleCrop>false</ScaleCrop>
  <LinksUpToDate>false</LinksUpToDate>
  <CharactersWithSpaces>1998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2021-11-11T07:03:00Z</dcterms:created>
  <dc:creator>国资公司</dc:creator>
  <cp:lastModifiedBy>WPS_1591238127</cp:lastModifiedBy>
  <dcterms:modified xsi:type="dcterms:W3CDTF">2021-12-22T06:50:57Z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AC9DEC3720A3469088379570EE633E21</vt:lpwstr>
  </property>
</Properties>
</file>