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02" w:rsidRDefault="00DA3874" w:rsidP="004C7C94">
      <w:pPr>
        <w:ind w:firstLineChars="400" w:firstLine="128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十堰市产权交易中心报废资产明细清单</w:t>
      </w:r>
    </w:p>
    <w:p w:rsidR="007D3802" w:rsidRDefault="007D3802">
      <w:pPr>
        <w:rPr>
          <w:rFonts w:asciiTheme="minorEastAsia" w:hAnsiTheme="minorEastAsia" w:cstheme="minorEastAsia"/>
          <w:b/>
          <w:bCs/>
          <w:szCs w:val="21"/>
        </w:rPr>
      </w:pPr>
    </w:p>
    <w:p w:rsidR="007D3802" w:rsidRDefault="00DA3874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单位：十堰市产权交易中心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                                 </w:t>
      </w:r>
      <w:r>
        <w:rPr>
          <w:rFonts w:asciiTheme="minorEastAsia" w:hAnsiTheme="minorEastAsia" w:cstheme="minorEastAsia" w:hint="eastAsia"/>
          <w:b/>
          <w:bCs/>
          <w:szCs w:val="21"/>
        </w:rPr>
        <w:t>日期：</w:t>
      </w:r>
      <w:r>
        <w:rPr>
          <w:rFonts w:asciiTheme="minorEastAsia" w:hAnsiTheme="minorEastAsia" w:cstheme="minorEastAsia" w:hint="eastAsia"/>
          <w:b/>
          <w:bCs/>
          <w:szCs w:val="21"/>
        </w:rPr>
        <w:t>2021</w:t>
      </w:r>
      <w:r>
        <w:rPr>
          <w:rFonts w:asciiTheme="minorEastAsia" w:hAnsiTheme="minorEastAsia" w:cstheme="minorEastAsia" w:hint="eastAsia"/>
          <w:b/>
          <w:bCs/>
          <w:szCs w:val="21"/>
        </w:rPr>
        <w:t>年</w:t>
      </w:r>
      <w:r>
        <w:rPr>
          <w:rFonts w:asciiTheme="minorEastAsia" w:hAnsiTheme="minorEastAsia" w:cstheme="minorEastAsia" w:hint="eastAsia"/>
          <w:b/>
          <w:bCs/>
          <w:szCs w:val="21"/>
        </w:rPr>
        <w:t>9</w:t>
      </w:r>
      <w:r>
        <w:rPr>
          <w:rFonts w:asciiTheme="minorEastAsia" w:hAnsiTheme="minorEastAsia" w:cstheme="minorEastAsia" w:hint="eastAsia"/>
          <w:b/>
          <w:bCs/>
          <w:szCs w:val="21"/>
        </w:rPr>
        <w:t>月</w:t>
      </w:r>
      <w:r>
        <w:rPr>
          <w:rFonts w:asciiTheme="minorEastAsia" w:hAnsiTheme="minorEastAsia" w:cstheme="minorEastAsia" w:hint="eastAsia"/>
          <w:b/>
          <w:bCs/>
          <w:szCs w:val="21"/>
        </w:rPr>
        <w:t>3</w:t>
      </w:r>
      <w:r>
        <w:rPr>
          <w:rFonts w:asciiTheme="minorEastAsia" w:hAnsiTheme="minorEastAsia" w:cstheme="minorEastAsia" w:hint="eastAsia"/>
          <w:b/>
          <w:bCs/>
          <w:szCs w:val="21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9"/>
        <w:gridCol w:w="2721"/>
        <w:gridCol w:w="2121"/>
        <w:gridCol w:w="2121"/>
      </w:tblGrid>
      <w:tr w:rsidR="007D3802" w:rsidTr="004C7C94">
        <w:trPr>
          <w:trHeight w:val="492"/>
        </w:trPr>
        <w:tc>
          <w:tcPr>
            <w:tcW w:w="1519" w:type="dxa"/>
            <w:vAlign w:val="center"/>
          </w:tcPr>
          <w:p w:rsidR="007D3802" w:rsidRPr="004C7C94" w:rsidRDefault="00DA3874" w:rsidP="004C7C94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4C7C94">
              <w:rPr>
                <w:rFonts w:asciiTheme="minorEastAsia" w:hAnsi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2721" w:type="dxa"/>
            <w:vAlign w:val="center"/>
          </w:tcPr>
          <w:p w:rsidR="007D3802" w:rsidRPr="004C7C94" w:rsidRDefault="00DA3874" w:rsidP="004C7C94">
            <w:pPr>
              <w:ind w:firstLineChars="300" w:firstLine="723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4C7C94">
              <w:rPr>
                <w:rFonts w:asciiTheme="minorEastAsia" w:hAnsiTheme="minorEastAsia"/>
                <w:b/>
                <w:bCs/>
                <w:sz w:val="24"/>
              </w:rPr>
              <w:t>资产名称</w:t>
            </w:r>
          </w:p>
        </w:tc>
        <w:tc>
          <w:tcPr>
            <w:tcW w:w="2121" w:type="dxa"/>
            <w:vAlign w:val="center"/>
          </w:tcPr>
          <w:p w:rsidR="007D3802" w:rsidRPr="004C7C94" w:rsidRDefault="00DA3874" w:rsidP="004C7C94">
            <w:pPr>
              <w:ind w:firstLineChars="200" w:firstLine="482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4C7C94">
              <w:rPr>
                <w:rFonts w:asciiTheme="minorEastAsia" w:hAnsiTheme="minorEastAsia"/>
                <w:b/>
                <w:bCs/>
                <w:sz w:val="24"/>
              </w:rPr>
              <w:t>数</w:t>
            </w:r>
            <w:r w:rsidRPr="004C7C94"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  <w:r w:rsidRPr="004C7C94">
              <w:rPr>
                <w:rFonts w:asciiTheme="minorEastAsia" w:hAnsiTheme="minorEastAsia"/>
                <w:b/>
                <w:bCs/>
                <w:sz w:val="24"/>
              </w:rPr>
              <w:t>量</w:t>
            </w:r>
          </w:p>
        </w:tc>
        <w:tc>
          <w:tcPr>
            <w:tcW w:w="2121" w:type="dxa"/>
            <w:vAlign w:val="center"/>
          </w:tcPr>
          <w:p w:rsidR="007D3802" w:rsidRPr="004C7C94" w:rsidRDefault="00DA3874" w:rsidP="004C7C94">
            <w:pPr>
              <w:ind w:firstLineChars="200" w:firstLine="482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4C7C94">
              <w:rPr>
                <w:rFonts w:asciiTheme="minorEastAsia" w:hAnsiTheme="minorEastAsia"/>
                <w:b/>
                <w:bCs/>
                <w:sz w:val="24"/>
              </w:rPr>
              <w:t>备</w:t>
            </w:r>
            <w:r w:rsidRPr="004C7C94">
              <w:rPr>
                <w:rFonts w:asciiTheme="minorEastAsia" w:hAnsiTheme="minorEastAsia" w:hint="eastAsia"/>
                <w:b/>
                <w:bCs/>
                <w:sz w:val="24"/>
              </w:rPr>
              <w:t xml:space="preserve">  </w:t>
            </w:r>
            <w:r w:rsidRPr="004C7C94">
              <w:rPr>
                <w:rFonts w:asciiTheme="minorEastAsia" w:hAnsiTheme="minorEastAsia"/>
                <w:b/>
                <w:bCs/>
                <w:sz w:val="24"/>
              </w:rPr>
              <w:t>注</w:t>
            </w:r>
          </w:p>
        </w:tc>
      </w:tr>
      <w:tr w:rsidR="004C7C94" w:rsidTr="004C7C94">
        <w:trPr>
          <w:trHeight w:val="472"/>
        </w:trPr>
        <w:tc>
          <w:tcPr>
            <w:tcW w:w="1519" w:type="dxa"/>
            <w:vMerge w:val="restart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C7C94">
              <w:rPr>
                <w:rFonts w:asciiTheme="minorEastAsia" w:hAnsiTheme="minorEastAsia"/>
                <w:b/>
                <w:sz w:val="24"/>
              </w:rPr>
              <w:t>标的</w:t>
            </w:r>
            <w:proofErr w:type="gramStart"/>
            <w:r w:rsidRPr="004C7C94">
              <w:rPr>
                <w:rFonts w:asciiTheme="minorEastAsia" w:hAnsiTheme="minorEastAsia"/>
                <w:b/>
                <w:sz w:val="24"/>
              </w:rPr>
              <w:t>一</w:t>
            </w:r>
            <w:proofErr w:type="gramEnd"/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空  调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1台柜机</w:t>
            </w: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电</w:t>
            </w:r>
            <w:r w:rsidRPr="004C7C94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4C7C94">
              <w:rPr>
                <w:rFonts w:asciiTheme="minorEastAsia" w:hAnsiTheme="minorEastAsia"/>
                <w:sz w:val="24"/>
              </w:rPr>
              <w:t>脑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1</w:t>
            </w:r>
            <w:r w:rsidRPr="004C7C94">
              <w:rPr>
                <w:rFonts w:asciiTheme="minorEastAsia" w:hAnsiTheme="minorEastAsia"/>
                <w:sz w:val="24"/>
              </w:rPr>
              <w:t>台笔记本电脑</w:t>
            </w: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文件柜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140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打印机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电风扇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办公桌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靠背椅子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40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会议桌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茶</w:t>
            </w:r>
            <w:r w:rsidRPr="004C7C94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4C7C94">
              <w:rPr>
                <w:rFonts w:asciiTheme="minorEastAsia" w:hAnsiTheme="minorEastAsia"/>
                <w:sz w:val="24"/>
              </w:rPr>
              <w:t>几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电风扇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木沙发（大小）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复印机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电子显示屏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140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相</w:t>
            </w:r>
            <w:r w:rsidRPr="004C7C94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4C7C94">
              <w:rPr>
                <w:rFonts w:asciiTheme="minorEastAsia" w:hAnsiTheme="minorEastAsia"/>
                <w:sz w:val="24"/>
              </w:rPr>
              <w:t>机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录像机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传真机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打</w:t>
            </w:r>
            <w:r w:rsidRPr="004C7C94">
              <w:rPr>
                <w:rFonts w:asciiTheme="minorEastAsia" w:hAnsiTheme="minorEastAsia" w:hint="eastAsia"/>
                <w:sz w:val="24"/>
              </w:rPr>
              <w:t>票机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自行车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C7C94" w:rsidTr="004C7C94">
        <w:trPr>
          <w:trHeight w:val="224"/>
        </w:trPr>
        <w:tc>
          <w:tcPr>
            <w:tcW w:w="1519" w:type="dxa"/>
            <w:vMerge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电子配件、橡胶配件等一批</w:t>
            </w: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1" w:type="dxa"/>
            <w:vAlign w:val="center"/>
          </w:tcPr>
          <w:p w:rsidR="004C7C94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D3802" w:rsidTr="004C7C94">
        <w:trPr>
          <w:trHeight w:val="492"/>
        </w:trPr>
        <w:tc>
          <w:tcPr>
            <w:tcW w:w="1519" w:type="dxa"/>
            <w:vAlign w:val="center"/>
          </w:tcPr>
          <w:p w:rsidR="007D3802" w:rsidRPr="004C7C94" w:rsidRDefault="004C7C94" w:rsidP="004C7C9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C7C94">
              <w:rPr>
                <w:rFonts w:asciiTheme="minorEastAsia" w:hAnsiTheme="minorEastAsia"/>
                <w:b/>
                <w:sz w:val="24"/>
              </w:rPr>
              <w:t>标的二</w:t>
            </w:r>
          </w:p>
        </w:tc>
        <w:tc>
          <w:tcPr>
            <w:tcW w:w="2721" w:type="dxa"/>
            <w:vAlign w:val="center"/>
          </w:tcPr>
          <w:p w:rsidR="007D3802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/>
                <w:sz w:val="24"/>
              </w:rPr>
              <w:t>摩托车</w:t>
            </w:r>
          </w:p>
        </w:tc>
        <w:tc>
          <w:tcPr>
            <w:tcW w:w="2121" w:type="dxa"/>
            <w:vAlign w:val="center"/>
          </w:tcPr>
          <w:p w:rsidR="007D3802" w:rsidRPr="004C7C94" w:rsidRDefault="004C7C94" w:rsidP="004C7C94">
            <w:pPr>
              <w:jc w:val="center"/>
              <w:rPr>
                <w:rFonts w:asciiTheme="minorEastAsia" w:hAnsiTheme="minorEastAsia"/>
                <w:sz w:val="24"/>
              </w:rPr>
            </w:pPr>
            <w:r w:rsidRPr="004C7C94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2121" w:type="dxa"/>
            <w:vAlign w:val="center"/>
          </w:tcPr>
          <w:p w:rsidR="007D3802" w:rsidRPr="004C7C94" w:rsidRDefault="007D3802" w:rsidP="004C7C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7D3802" w:rsidRDefault="007D3802">
      <w:pPr>
        <w:rPr>
          <w:sz w:val="24"/>
        </w:rPr>
      </w:pPr>
    </w:p>
    <w:sectPr w:rsidR="007D3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74" w:rsidRDefault="00DA3874" w:rsidP="004C7C94">
      <w:r>
        <w:separator/>
      </w:r>
    </w:p>
  </w:endnote>
  <w:endnote w:type="continuationSeparator" w:id="0">
    <w:p w:rsidR="00DA3874" w:rsidRDefault="00DA3874" w:rsidP="004C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74" w:rsidRDefault="00DA3874" w:rsidP="004C7C94">
      <w:r>
        <w:separator/>
      </w:r>
    </w:p>
  </w:footnote>
  <w:footnote w:type="continuationSeparator" w:id="0">
    <w:p w:rsidR="00DA3874" w:rsidRDefault="00DA3874" w:rsidP="004C7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05442"/>
    <w:rsid w:val="004C7C94"/>
    <w:rsid w:val="007D3802"/>
    <w:rsid w:val="00DA3874"/>
    <w:rsid w:val="018B220C"/>
    <w:rsid w:val="0C786CFD"/>
    <w:rsid w:val="3294449F"/>
    <w:rsid w:val="42CC3313"/>
    <w:rsid w:val="6466590C"/>
    <w:rsid w:val="759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C7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7C94"/>
    <w:rPr>
      <w:kern w:val="2"/>
      <w:sz w:val="18"/>
      <w:szCs w:val="18"/>
    </w:rPr>
  </w:style>
  <w:style w:type="paragraph" w:styleId="a5">
    <w:name w:val="footer"/>
    <w:basedOn w:val="a"/>
    <w:link w:val="Char0"/>
    <w:rsid w:val="004C7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7C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C7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7C94"/>
    <w:rPr>
      <w:kern w:val="2"/>
      <w:sz w:val="18"/>
      <w:szCs w:val="18"/>
    </w:rPr>
  </w:style>
  <w:style w:type="paragraph" w:styleId="a5">
    <w:name w:val="footer"/>
    <w:basedOn w:val="a"/>
    <w:link w:val="Char0"/>
    <w:rsid w:val="004C7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7C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王保彦</dc:creator>
  <cp:lastModifiedBy>Administrator</cp:lastModifiedBy>
  <cp:revision>2</cp:revision>
  <cp:lastPrinted>2021-09-01T09:27:00Z</cp:lastPrinted>
  <dcterms:created xsi:type="dcterms:W3CDTF">2021-09-01T08:03:00Z</dcterms:created>
  <dcterms:modified xsi:type="dcterms:W3CDTF">2021-09-28T01:12:00Z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2721AD6ACFF4496D9D64AE85D80A0ACC</vt:lpwstr>
  </property>
</Properties>
</file>